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F22166">
        <w:rPr>
          <w:rFonts w:ascii="Tahoma" w:hAnsi="Tahoma" w:cs="Tahoma"/>
          <w:color w:val="000000" w:themeColor="text1"/>
        </w:rPr>
        <w:t>09</w:t>
      </w:r>
      <w:r w:rsidRPr="00746F33">
        <w:rPr>
          <w:rFonts w:ascii="Tahoma" w:hAnsi="Tahoma" w:cs="Tahoma"/>
          <w:color w:val="000000" w:themeColor="text1"/>
        </w:rPr>
        <w:t>.</w:t>
      </w:r>
      <w:r w:rsidR="00F22166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F22166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Pr="00F22166" w:rsidRDefault="000B6A75" w:rsidP="004216D7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46F33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F22166" w:rsidRPr="00F22166">
        <w:rPr>
          <w:rFonts w:ascii="Tahoma" w:hAnsi="Tahoma" w:cs="Tahoma"/>
        </w:rPr>
        <w:t xml:space="preserve">wykonanie kompleksowej usługi prania, suszenia oraz obróbki (prasowanie, maglowanie, odkażanie itp.) pościeli i bielizny szpitalnej wraz z usługą transportu brudnej bielizny z magazynu szpitala do pralni oraz transport czystej bielizny z pralni do szpitala dla Powiatowego Szpitala im. Władysława Biegańskiego w Iławie w okresie 24 miesięcy nr sprawy 41/2018 </w:t>
      </w:r>
      <w:r w:rsidRPr="00F22166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F22166">
        <w:rPr>
          <w:rFonts w:ascii="Tahoma" w:hAnsi="Tahoma" w:cs="Tahoma"/>
          <w:color w:val="000000" w:themeColor="text1"/>
        </w:rPr>
        <w:t>31.12.</w:t>
      </w:r>
      <w:r w:rsidR="005E6794">
        <w:rPr>
          <w:rFonts w:ascii="Tahoma" w:hAnsi="Tahoma" w:cs="Tahoma"/>
          <w:color w:val="000000" w:themeColor="text1"/>
        </w:rPr>
        <w:t>2018</w:t>
      </w:r>
      <w:r w:rsidRPr="00F22166">
        <w:rPr>
          <w:rFonts w:ascii="Tahoma" w:hAnsi="Tahoma" w:cs="Tahoma"/>
          <w:color w:val="000000" w:themeColor="text1"/>
        </w:rPr>
        <w:t xml:space="preserve"> r.</w:t>
      </w:r>
      <w:r w:rsidRPr="00F22166">
        <w:rPr>
          <w:rFonts w:ascii="Tahoma" w:hAnsi="Tahoma" w:cs="Tahoma"/>
          <w:b/>
          <w:color w:val="000000" w:themeColor="text1"/>
        </w:rPr>
        <w:t xml:space="preserve"> </w:t>
      </w:r>
      <w:r w:rsidRPr="00F22166">
        <w:rPr>
          <w:rFonts w:ascii="Tahoma" w:hAnsi="Tahoma" w:cs="Tahoma"/>
          <w:color w:val="000000" w:themeColor="text1"/>
        </w:rPr>
        <w:t xml:space="preserve">pod nr </w:t>
      </w:r>
      <w:r w:rsidR="00F22166" w:rsidRPr="00F22166">
        <w:rPr>
          <w:rFonts w:ascii="Tahoma" w:eastAsia="Times New Roman" w:hAnsi="Tahoma" w:cs="Tahoma"/>
          <w:lang w:eastAsia="pl-PL"/>
        </w:rPr>
        <w:t>664819-N-2018</w:t>
      </w:r>
    </w:p>
    <w:p w:rsidR="00150BED" w:rsidRPr="004216D7" w:rsidRDefault="000B6A75" w:rsidP="004216D7">
      <w:pPr>
        <w:spacing w:line="360" w:lineRule="auto"/>
        <w:jc w:val="both"/>
        <w:rPr>
          <w:rFonts w:ascii="Tahoma" w:hAnsi="Tahoma" w:cs="Tahoma"/>
          <w:bCs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5E6794">
        <w:rPr>
          <w:rFonts w:ascii="Tahoma" w:hAnsi="Tahoma" w:cs="Tahoma"/>
          <w:color w:val="000000" w:themeColor="text1"/>
        </w:rPr>
        <w:t>09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5E6794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5E6794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tbl>
      <w:tblPr>
        <w:tblStyle w:val="Tabela-Siatka"/>
        <w:tblW w:w="13914" w:type="dxa"/>
        <w:tblLook w:val="04A0"/>
      </w:tblPr>
      <w:tblGrid>
        <w:gridCol w:w="1167"/>
        <w:gridCol w:w="4094"/>
        <w:gridCol w:w="3021"/>
        <w:gridCol w:w="4289"/>
        <w:gridCol w:w="1343"/>
      </w:tblGrid>
      <w:tr w:rsidR="00FF186D" w:rsidRPr="00746F33" w:rsidTr="00FF186D">
        <w:trPr>
          <w:trHeight w:val="578"/>
        </w:trPr>
        <w:tc>
          <w:tcPr>
            <w:tcW w:w="1167" w:type="dxa"/>
          </w:tcPr>
          <w:p w:rsidR="00FF186D" w:rsidRPr="00746F33" w:rsidRDefault="00FF186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094" w:type="dxa"/>
          </w:tcPr>
          <w:p w:rsidR="00FF186D" w:rsidRPr="00746F33" w:rsidRDefault="00FF186D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021" w:type="dxa"/>
          </w:tcPr>
          <w:p w:rsidR="00FF186D" w:rsidRPr="00746F33" w:rsidRDefault="00FF186D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5632" w:type="dxa"/>
            <w:gridSpan w:val="2"/>
          </w:tcPr>
          <w:p w:rsidR="00FF186D" w:rsidRPr="004216D7" w:rsidRDefault="00FF186D" w:rsidP="00FF186D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Jakość</w:t>
            </w:r>
            <w:r w:rsidRPr="004216D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usługi</w:t>
            </w:r>
            <w:r w:rsidRPr="004216D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F186D" w:rsidRPr="00746F33" w:rsidTr="00FF186D">
        <w:trPr>
          <w:trHeight w:val="466"/>
        </w:trPr>
        <w:tc>
          <w:tcPr>
            <w:tcW w:w="1167" w:type="dxa"/>
            <w:vMerge w:val="restart"/>
          </w:tcPr>
          <w:p w:rsidR="00FF186D" w:rsidRPr="00686F1A" w:rsidRDefault="00FF186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094" w:type="dxa"/>
            <w:vMerge w:val="restart"/>
          </w:tcPr>
          <w:p w:rsidR="00FF186D" w:rsidRDefault="00FF186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Hollywood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Textile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Service Sp. z o.o.</w:t>
            </w:r>
          </w:p>
          <w:p w:rsidR="00FF186D" w:rsidRDefault="00FF186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Bojanowska 2a</w:t>
            </w:r>
          </w:p>
          <w:p w:rsidR="00FF186D" w:rsidRPr="00686F1A" w:rsidRDefault="00FF186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09-200 Sierpc</w:t>
            </w:r>
          </w:p>
        </w:tc>
        <w:tc>
          <w:tcPr>
            <w:tcW w:w="3021" w:type="dxa"/>
            <w:vMerge w:val="restart"/>
          </w:tcPr>
          <w:p w:rsidR="00FF186D" w:rsidRPr="00686F1A" w:rsidRDefault="00FF186D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591 676,00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289" w:type="dxa"/>
          </w:tcPr>
          <w:p w:rsidR="00FF186D" w:rsidRPr="00C16844" w:rsidRDefault="00FF186D" w:rsidP="006439A3">
            <w:pPr>
              <w:jc w:val="both"/>
              <w:rPr>
                <w:rFonts w:ascii="Tahoma" w:hAnsi="Tahoma" w:cs="Tahoma"/>
                <w:b/>
              </w:rPr>
            </w:pPr>
            <w:r w:rsidRPr="00C16844">
              <w:rPr>
                <w:rFonts w:ascii="Tahoma" w:hAnsi="Tahoma" w:cs="Tahoma"/>
              </w:rPr>
              <w:t xml:space="preserve">Pranie realizowane w tunelach pralniczych gwarantujących </w:t>
            </w:r>
            <w:proofErr w:type="spellStart"/>
            <w:r w:rsidRPr="00C16844">
              <w:rPr>
                <w:rFonts w:ascii="Tahoma" w:hAnsi="Tahoma" w:cs="Tahoma"/>
              </w:rPr>
              <w:t>wypłukiwalność</w:t>
            </w:r>
            <w:proofErr w:type="spellEnd"/>
            <w:r w:rsidRPr="00C16844">
              <w:rPr>
                <w:rFonts w:ascii="Tahoma" w:hAnsi="Tahoma" w:cs="Tahoma"/>
              </w:rPr>
              <w:t xml:space="preserve"> środków piorących (potwierdzenie kontroli skuteczności)</w:t>
            </w:r>
          </w:p>
        </w:tc>
        <w:tc>
          <w:tcPr>
            <w:tcW w:w="1343" w:type="dxa"/>
          </w:tcPr>
          <w:p w:rsidR="00FF186D" w:rsidRPr="00686F1A" w:rsidRDefault="00FF186D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FF186D" w:rsidRPr="00746F33" w:rsidTr="00FF186D">
        <w:trPr>
          <w:trHeight w:val="466"/>
        </w:trPr>
        <w:tc>
          <w:tcPr>
            <w:tcW w:w="1167" w:type="dxa"/>
            <w:vMerge/>
          </w:tcPr>
          <w:p w:rsidR="00FF186D" w:rsidRPr="00D57446" w:rsidRDefault="00FF186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4" w:type="dxa"/>
            <w:vMerge/>
          </w:tcPr>
          <w:p w:rsidR="00FF186D" w:rsidRPr="00D57446" w:rsidRDefault="00FF186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21" w:type="dxa"/>
            <w:vMerge/>
          </w:tcPr>
          <w:p w:rsidR="00FF186D" w:rsidRPr="00D57446" w:rsidRDefault="00FF186D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89" w:type="dxa"/>
          </w:tcPr>
          <w:p w:rsidR="00FF186D" w:rsidRPr="00C16844" w:rsidRDefault="00FF186D" w:rsidP="006439A3">
            <w:pPr>
              <w:jc w:val="both"/>
              <w:rPr>
                <w:rFonts w:ascii="Tahoma" w:hAnsi="Tahoma" w:cs="Tahoma"/>
                <w:b/>
              </w:rPr>
            </w:pPr>
            <w:r w:rsidRPr="00C16844">
              <w:rPr>
                <w:rFonts w:ascii="Tahoma" w:hAnsi="Tahoma" w:cs="Tahoma"/>
              </w:rPr>
              <w:t>Suszenie w tunelach z uwzględnieniem wpływu mechaniki suszenia na trwałość tkanin, zapobiegające uszkodzeniu tkanin, guzików i trwałość powłok tkanin barierowych</w:t>
            </w:r>
          </w:p>
        </w:tc>
        <w:tc>
          <w:tcPr>
            <w:tcW w:w="1343" w:type="dxa"/>
          </w:tcPr>
          <w:p w:rsidR="00FF186D" w:rsidRPr="00686F1A" w:rsidRDefault="00FF186D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FF186D" w:rsidRPr="00746F33" w:rsidTr="00FF186D">
        <w:trPr>
          <w:trHeight w:val="466"/>
        </w:trPr>
        <w:tc>
          <w:tcPr>
            <w:tcW w:w="1167" w:type="dxa"/>
            <w:vMerge/>
          </w:tcPr>
          <w:p w:rsidR="00FF186D" w:rsidRPr="00D57446" w:rsidRDefault="00FF186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4" w:type="dxa"/>
            <w:vMerge/>
          </w:tcPr>
          <w:p w:rsidR="00FF186D" w:rsidRPr="00D57446" w:rsidRDefault="00FF186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21" w:type="dxa"/>
            <w:vMerge/>
          </w:tcPr>
          <w:p w:rsidR="00FF186D" w:rsidRPr="00D57446" w:rsidRDefault="00FF186D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89" w:type="dxa"/>
          </w:tcPr>
          <w:p w:rsidR="00FF186D" w:rsidRPr="00C16844" w:rsidRDefault="00FF186D" w:rsidP="006439A3">
            <w:pPr>
              <w:jc w:val="both"/>
              <w:rPr>
                <w:rFonts w:ascii="Tahoma" w:hAnsi="Tahoma" w:cs="Tahoma"/>
                <w:b/>
              </w:rPr>
            </w:pPr>
            <w:r w:rsidRPr="00C16844">
              <w:rPr>
                <w:rFonts w:ascii="Tahoma" w:hAnsi="Tahoma" w:cs="Tahoma"/>
              </w:rPr>
              <w:t xml:space="preserve">Dezynfekcja realizowana przez komorę dezynfekcyjną </w:t>
            </w:r>
          </w:p>
        </w:tc>
        <w:tc>
          <w:tcPr>
            <w:tcW w:w="1343" w:type="dxa"/>
          </w:tcPr>
          <w:p w:rsidR="00FF186D" w:rsidRPr="00686F1A" w:rsidRDefault="00FF186D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A50330" w:rsidRPr="00746F3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K</w:t>
      </w:r>
      <w:r w:rsidR="00150BED" w:rsidRPr="00746F33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A4ECD">
        <w:rPr>
          <w:rFonts w:ascii="Tahoma" w:hAnsi="Tahoma" w:cs="Tahoma"/>
          <w:color w:val="000000" w:themeColor="text1"/>
        </w:rPr>
        <w:t>591 676,00</w:t>
      </w:r>
      <w:r w:rsidR="002579BE" w:rsidRPr="00A24825">
        <w:rPr>
          <w:rFonts w:ascii="Tahoma" w:hAnsi="Tahoma" w:cs="Tahoma"/>
          <w:color w:val="000000" w:themeColor="text1"/>
        </w:rPr>
        <w:t xml:space="preserve"> zł</w:t>
      </w: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CD" w:rsidRDefault="004A4ECD" w:rsidP="002A72BD">
      <w:pPr>
        <w:spacing w:after="0" w:line="240" w:lineRule="auto"/>
      </w:pPr>
      <w:r>
        <w:separator/>
      </w:r>
    </w:p>
  </w:endnote>
  <w:endnote w:type="continuationSeparator" w:id="0">
    <w:p w:rsidR="004A4ECD" w:rsidRDefault="004A4ECD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CD" w:rsidRDefault="004A4ECD" w:rsidP="002A72BD">
      <w:pPr>
        <w:spacing w:after="0" w:line="240" w:lineRule="auto"/>
      </w:pPr>
      <w:r>
        <w:separator/>
      </w:r>
    </w:p>
  </w:footnote>
  <w:footnote w:type="continuationSeparator" w:id="0">
    <w:p w:rsidR="004A4ECD" w:rsidRDefault="004A4ECD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D" w:rsidRDefault="004A4ECD">
    <w:pPr>
      <w:pStyle w:val="Nagwek"/>
    </w:pPr>
    <w:r>
      <w:t xml:space="preserve">41/2018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5264E"/>
    <w:rsid w:val="000832B6"/>
    <w:rsid w:val="000B6A75"/>
    <w:rsid w:val="000D11B7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8419D"/>
    <w:rsid w:val="00292E7B"/>
    <w:rsid w:val="002A72BD"/>
    <w:rsid w:val="002B0D1B"/>
    <w:rsid w:val="002E308F"/>
    <w:rsid w:val="002F4866"/>
    <w:rsid w:val="003258AB"/>
    <w:rsid w:val="003476E6"/>
    <w:rsid w:val="0035447E"/>
    <w:rsid w:val="00360013"/>
    <w:rsid w:val="00375FD4"/>
    <w:rsid w:val="003A505E"/>
    <w:rsid w:val="003D2658"/>
    <w:rsid w:val="003F7359"/>
    <w:rsid w:val="00416552"/>
    <w:rsid w:val="004216D7"/>
    <w:rsid w:val="00465455"/>
    <w:rsid w:val="00497C78"/>
    <w:rsid w:val="004A48AB"/>
    <w:rsid w:val="004A4ECD"/>
    <w:rsid w:val="004B20A4"/>
    <w:rsid w:val="004D009D"/>
    <w:rsid w:val="004D1BFF"/>
    <w:rsid w:val="004D1FBA"/>
    <w:rsid w:val="004F0345"/>
    <w:rsid w:val="004F2C43"/>
    <w:rsid w:val="00541F37"/>
    <w:rsid w:val="00560728"/>
    <w:rsid w:val="00595B11"/>
    <w:rsid w:val="0059663B"/>
    <w:rsid w:val="00597E01"/>
    <w:rsid w:val="005A0E52"/>
    <w:rsid w:val="005D7FD8"/>
    <w:rsid w:val="005E6794"/>
    <w:rsid w:val="00604231"/>
    <w:rsid w:val="00637F28"/>
    <w:rsid w:val="00686F1A"/>
    <w:rsid w:val="006B1AE4"/>
    <w:rsid w:val="006C4EDE"/>
    <w:rsid w:val="006E4F34"/>
    <w:rsid w:val="007218D1"/>
    <w:rsid w:val="00746F33"/>
    <w:rsid w:val="00777C41"/>
    <w:rsid w:val="00782EE6"/>
    <w:rsid w:val="007B0C6A"/>
    <w:rsid w:val="0080218C"/>
    <w:rsid w:val="00804AD2"/>
    <w:rsid w:val="008861C5"/>
    <w:rsid w:val="0089435E"/>
    <w:rsid w:val="008E4DBD"/>
    <w:rsid w:val="008F7246"/>
    <w:rsid w:val="00924578"/>
    <w:rsid w:val="009342BB"/>
    <w:rsid w:val="00967AA5"/>
    <w:rsid w:val="009971D5"/>
    <w:rsid w:val="009B4E6F"/>
    <w:rsid w:val="009B6383"/>
    <w:rsid w:val="009C1F6B"/>
    <w:rsid w:val="009C466A"/>
    <w:rsid w:val="00A24825"/>
    <w:rsid w:val="00A34751"/>
    <w:rsid w:val="00A378A0"/>
    <w:rsid w:val="00A50330"/>
    <w:rsid w:val="00A55FD0"/>
    <w:rsid w:val="00BB3F13"/>
    <w:rsid w:val="00BE3492"/>
    <w:rsid w:val="00C10C0C"/>
    <w:rsid w:val="00C22EB6"/>
    <w:rsid w:val="00C52111"/>
    <w:rsid w:val="00CD29CF"/>
    <w:rsid w:val="00CD77A9"/>
    <w:rsid w:val="00CF33A2"/>
    <w:rsid w:val="00D3798A"/>
    <w:rsid w:val="00D57446"/>
    <w:rsid w:val="00D75EC2"/>
    <w:rsid w:val="00D90A51"/>
    <w:rsid w:val="00DD7F52"/>
    <w:rsid w:val="00E00DF6"/>
    <w:rsid w:val="00E074AC"/>
    <w:rsid w:val="00E52735"/>
    <w:rsid w:val="00E6097F"/>
    <w:rsid w:val="00E60E6F"/>
    <w:rsid w:val="00E9648E"/>
    <w:rsid w:val="00EA352C"/>
    <w:rsid w:val="00ED0B0D"/>
    <w:rsid w:val="00EF6816"/>
    <w:rsid w:val="00F22166"/>
    <w:rsid w:val="00F34EF2"/>
    <w:rsid w:val="00F97193"/>
    <w:rsid w:val="00FA143F"/>
    <w:rsid w:val="00FB6BAE"/>
    <w:rsid w:val="00FD1D36"/>
    <w:rsid w:val="00FD432D"/>
    <w:rsid w:val="00FF0DE3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20</cp:revision>
  <cp:lastPrinted>2017-03-20T10:55:00Z</cp:lastPrinted>
  <dcterms:created xsi:type="dcterms:W3CDTF">2017-01-19T09:54:00Z</dcterms:created>
  <dcterms:modified xsi:type="dcterms:W3CDTF">2019-01-09T10:03:00Z</dcterms:modified>
</cp:coreProperties>
</file>